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3C" w:rsidRPr="005B176F" w:rsidRDefault="00115B3C" w:rsidP="00115B3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341-2307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/13</w:t>
      </w:r>
    </w:p>
    <w:p w:rsidR="00115B3C" w:rsidRPr="005B176F" w:rsidRDefault="008D434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15B3C">
        <w:rPr>
          <w:rFonts w:ascii="Times New Roman" w:hAnsi="Times New Roman" w:cs="Times New Roman"/>
          <w:sz w:val="24"/>
          <w:szCs w:val="24"/>
          <w:lang w:val="sr-Cyrl-CS"/>
        </w:rPr>
        <w:t>новембар</w:t>
      </w:r>
      <w:proofErr w:type="gramEnd"/>
      <w:r w:rsidR="00115B3C"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2013. године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15B3C" w:rsidRPr="005B176F" w:rsidRDefault="00115B3C" w:rsidP="00115B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за просторно планирање, саобраћај, инфраструктуру и телекомуникације,   на седници одржаној </w:t>
      </w:r>
      <w:r w:rsidR="008D434C">
        <w:rPr>
          <w:rFonts w:ascii="Times New Roman" w:hAnsi="Times New Roman" w:cs="Times New Roman"/>
          <w:sz w:val="24"/>
          <w:szCs w:val="24"/>
        </w:rPr>
        <w:t>7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новембра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Pr="005B176F">
        <w:rPr>
          <w:rFonts w:ascii="Times New Roman" w:hAnsi="Times New Roman" w:cs="Times New Roman"/>
          <w:sz w:val="24"/>
          <w:szCs w:val="24"/>
        </w:rPr>
        <w:t>3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размотрио </w:t>
      </w:r>
      <w:r w:rsidRPr="005B176F">
        <w:rPr>
          <w:rFonts w:ascii="Times New Roman" w:hAnsi="Times New Roman" w:cs="Times New Roman"/>
          <w:sz w:val="24"/>
          <w:szCs w:val="24"/>
        </w:rPr>
        <w:t>je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ИЗМЕНАМА И ДОПУНАМА ЗАКОНА О ПОМОРСКОЈ ПЛОВИДБИ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у начелу, који је поднела Влада.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>Одбор је, у складу са чланом 155. став 2. Пословника Народне скупштине, одлучио</w:t>
      </w:r>
      <w:r w:rsidRPr="005B176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Предлог закона о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изменама и допунама Закона о поморској пловидби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, у начелу.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ab/>
        <w:t>За известиоца Одбора на седници Народне скупштине одређен је Дејан Раденковић, председник Одбора.</w:t>
      </w:r>
    </w:p>
    <w:p w:rsidR="00115B3C" w:rsidRPr="005B176F" w:rsidRDefault="00115B3C" w:rsidP="001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ПРЕДСЕДНИК ОДБОРА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B176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Pr="005B176F">
        <w:rPr>
          <w:rFonts w:ascii="Times New Roman" w:hAnsi="Times New Roman" w:cs="Times New Roman"/>
          <w:sz w:val="24"/>
          <w:szCs w:val="24"/>
          <w:lang w:val="sr-Cyrl-CS"/>
        </w:rPr>
        <w:t>Дејан Раденковић</w:t>
      </w: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B3C" w:rsidRPr="005B176F" w:rsidRDefault="00115B3C" w:rsidP="00115B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4849" w:rsidRPr="00115B3C" w:rsidRDefault="003F4849">
      <w:pPr>
        <w:rPr>
          <w:lang w:val="sr-Cyrl-CS"/>
        </w:rPr>
      </w:pPr>
    </w:p>
    <w:sectPr w:rsidR="003F4849" w:rsidRPr="00115B3C" w:rsidSect="00B3017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3C"/>
    <w:rsid w:val="00115B3C"/>
    <w:rsid w:val="003F053C"/>
    <w:rsid w:val="003F4849"/>
    <w:rsid w:val="008D434C"/>
    <w:rsid w:val="00B3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B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B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</cp:revision>
  <dcterms:created xsi:type="dcterms:W3CDTF">2013-11-04T11:55:00Z</dcterms:created>
  <dcterms:modified xsi:type="dcterms:W3CDTF">2013-11-07T09:13:00Z</dcterms:modified>
</cp:coreProperties>
</file>